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5F" w:rsidRPr="00A1115F" w:rsidRDefault="00A1115F" w:rsidP="00351B7E">
      <w:pPr>
        <w:jc w:val="center"/>
        <w:rPr>
          <w:b/>
          <w:sz w:val="20"/>
          <w:szCs w:val="20"/>
          <w:u w:val="single"/>
        </w:rPr>
      </w:pPr>
    </w:p>
    <w:p w:rsidR="00A1115F" w:rsidRDefault="00A1115F" w:rsidP="00351B7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Správa o činnosti za rok 2017</w:t>
      </w:r>
    </w:p>
    <w:p w:rsidR="00A1115F" w:rsidRDefault="00A1115F" w:rsidP="00A1115F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Občianske združenie „Ľudia pre Bôrik“ (ďalej len OZ) je </w:t>
      </w:r>
      <w:r w:rsidRPr="00A1115F">
        <w:rPr>
          <w:rFonts w:ascii="Calibri" w:eastAsia="Calibri" w:hAnsi="Calibri" w:cs="Times New Roman"/>
          <w:sz w:val="24"/>
          <w:szCs w:val="24"/>
        </w:rPr>
        <w:t>samostatným právnym subjektom, je dobrovoľnou, otvorenou, neštátnou a nepolitickou organizáciou združujúcou fyzické a právnické osoby, ktoré majú záujem pomáhať v aktivitách zameraných na zmenu kvality života klientov v zariadení Centra sociálnych služieb – Bôrik so sídlom v Nitrianskom Pravne (ďalej len CSS</w:t>
      </w:r>
      <w:r w:rsidR="00540720">
        <w:rPr>
          <w:rFonts w:ascii="Calibri" w:eastAsia="Calibri" w:hAnsi="Calibri" w:cs="Times New Roman"/>
          <w:sz w:val="24"/>
          <w:szCs w:val="24"/>
        </w:rPr>
        <w:t xml:space="preserve"> </w:t>
      </w:r>
      <w:r w:rsidRPr="00A1115F">
        <w:rPr>
          <w:rFonts w:ascii="Calibri" w:eastAsia="Calibri" w:hAnsi="Calibri" w:cs="Times New Roman"/>
          <w:sz w:val="24"/>
          <w:szCs w:val="24"/>
        </w:rPr>
        <w:t>-</w:t>
      </w:r>
      <w:r w:rsidR="00540720">
        <w:rPr>
          <w:rFonts w:ascii="Calibri" w:eastAsia="Calibri" w:hAnsi="Calibri" w:cs="Times New Roman"/>
          <w:sz w:val="24"/>
          <w:szCs w:val="24"/>
        </w:rPr>
        <w:t xml:space="preserve"> </w:t>
      </w:r>
      <w:r w:rsidRPr="00A1115F">
        <w:rPr>
          <w:rFonts w:ascii="Calibri" w:eastAsia="Calibri" w:hAnsi="Calibri" w:cs="Times New Roman"/>
          <w:sz w:val="24"/>
          <w:szCs w:val="24"/>
        </w:rPr>
        <w:t>Bôrik)</w:t>
      </w:r>
      <w:r>
        <w:rPr>
          <w:sz w:val="24"/>
          <w:szCs w:val="24"/>
        </w:rPr>
        <w:t xml:space="preserve">. </w:t>
      </w:r>
    </w:p>
    <w:p w:rsidR="00A1115F" w:rsidRDefault="00A1115F" w:rsidP="00A1115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A1115F" w:rsidRDefault="00A1115F" w:rsidP="00A1115F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 predchádzajúcom roku 2017 sa naše OZ </w:t>
      </w:r>
      <w:r w:rsidR="00716F8E">
        <w:rPr>
          <w:sz w:val="24"/>
          <w:szCs w:val="24"/>
        </w:rPr>
        <w:t xml:space="preserve">úspešne zapojilo projektom „Zelená relaxačná zóna“ do grantového projektu Zelené oči – programu na podporu aktivít a činností zameraných na ochranu a zlepšenie stavu životného prostredia na území Trenčianskeho kraja. Udelený grant bol vo výške </w:t>
      </w:r>
      <w:r w:rsidR="00716F8E" w:rsidRPr="00663521">
        <w:rPr>
          <w:b/>
          <w:sz w:val="24"/>
          <w:szCs w:val="24"/>
        </w:rPr>
        <w:t>722,00 €.</w:t>
      </w:r>
      <w:r w:rsidR="00716F8E">
        <w:rPr>
          <w:sz w:val="24"/>
          <w:szCs w:val="24"/>
        </w:rPr>
        <w:t xml:space="preserve"> Z vlastných prostriedkov OZ bolo nutné dofinancovanie v celkovej výške </w:t>
      </w:r>
      <w:r w:rsidR="00716F8E" w:rsidRPr="00663521">
        <w:rPr>
          <w:b/>
          <w:sz w:val="24"/>
          <w:szCs w:val="24"/>
        </w:rPr>
        <w:t>133,80 €,</w:t>
      </w:r>
      <w:r w:rsidR="00716F8E">
        <w:rPr>
          <w:sz w:val="24"/>
          <w:szCs w:val="24"/>
        </w:rPr>
        <w:t xml:space="preserve"> ktoré boli použité na nákup mulčovacej kôry. </w:t>
      </w:r>
      <w:r w:rsidR="00BC7D07">
        <w:rPr>
          <w:sz w:val="24"/>
          <w:szCs w:val="24"/>
        </w:rPr>
        <w:t xml:space="preserve">Výsledkom práce našich členov aj nečlenov je krásna oddychová zóna s množstvom vysadených okrasných stromov a kvetín. </w:t>
      </w:r>
    </w:p>
    <w:p w:rsidR="00E74813" w:rsidRDefault="00E74813" w:rsidP="00A1115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A1115F" w:rsidRDefault="00E74813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3521">
        <w:rPr>
          <w:sz w:val="24"/>
          <w:szCs w:val="24"/>
        </w:rPr>
        <w:t xml:space="preserve">Ďalšími finančnými prostriedkami prispelo OZ na nákup pomôcok do kuchynky pre klientov CSS – Bôrik v sume </w:t>
      </w:r>
      <w:r w:rsidR="00663521" w:rsidRPr="00663521">
        <w:rPr>
          <w:b/>
          <w:sz w:val="24"/>
          <w:szCs w:val="24"/>
        </w:rPr>
        <w:t xml:space="preserve">11,30 €, </w:t>
      </w:r>
      <w:r w:rsidR="00663521">
        <w:rPr>
          <w:sz w:val="24"/>
          <w:szCs w:val="24"/>
        </w:rPr>
        <w:t xml:space="preserve">na nákup farby a maliarskych potrieb </w:t>
      </w:r>
      <w:r w:rsidR="00C37E8C">
        <w:rPr>
          <w:sz w:val="24"/>
          <w:szCs w:val="24"/>
        </w:rPr>
        <w:t xml:space="preserve">v sume </w:t>
      </w:r>
      <w:r w:rsidR="00C37E8C" w:rsidRPr="00C37E8C">
        <w:rPr>
          <w:b/>
          <w:sz w:val="24"/>
          <w:szCs w:val="24"/>
        </w:rPr>
        <w:t>134,70</w:t>
      </w:r>
      <w:r w:rsidR="00C37E8C">
        <w:rPr>
          <w:sz w:val="24"/>
          <w:szCs w:val="24"/>
        </w:rPr>
        <w:t xml:space="preserve"> </w:t>
      </w:r>
      <w:r w:rsidR="00C37E8C" w:rsidRPr="00C37E8C">
        <w:rPr>
          <w:b/>
          <w:sz w:val="24"/>
          <w:szCs w:val="24"/>
        </w:rPr>
        <w:t>€</w:t>
      </w:r>
      <w:r w:rsidR="00C37E8C">
        <w:rPr>
          <w:sz w:val="24"/>
          <w:szCs w:val="24"/>
        </w:rPr>
        <w:t xml:space="preserve"> </w:t>
      </w:r>
      <w:r w:rsidR="00663521">
        <w:rPr>
          <w:sz w:val="24"/>
          <w:szCs w:val="24"/>
        </w:rPr>
        <w:t>na vymaľovanie geronto – psychiatrického oddelenia v CSS – Bôrik a tiež na nákup 9ks obrazov</w:t>
      </w:r>
      <w:r w:rsidR="00C37E8C">
        <w:rPr>
          <w:sz w:val="24"/>
          <w:szCs w:val="24"/>
        </w:rPr>
        <w:t xml:space="preserve"> v sume </w:t>
      </w:r>
      <w:r w:rsidR="00C37E8C" w:rsidRPr="00C37E8C">
        <w:rPr>
          <w:b/>
          <w:sz w:val="24"/>
          <w:szCs w:val="24"/>
        </w:rPr>
        <w:t>78,10 €</w:t>
      </w:r>
      <w:r w:rsidR="00C37E8C">
        <w:rPr>
          <w:b/>
          <w:sz w:val="24"/>
          <w:szCs w:val="24"/>
        </w:rPr>
        <w:t xml:space="preserve"> </w:t>
      </w:r>
      <w:r w:rsidR="00C37E8C">
        <w:rPr>
          <w:sz w:val="24"/>
          <w:szCs w:val="24"/>
        </w:rPr>
        <w:t xml:space="preserve">umiestnených na geronto – psychiatrickom oddelení. </w:t>
      </w:r>
      <w:r w:rsidR="00540720">
        <w:rPr>
          <w:sz w:val="24"/>
          <w:szCs w:val="24"/>
        </w:rPr>
        <w:t xml:space="preserve">Sumou </w:t>
      </w:r>
      <w:r w:rsidR="00540720" w:rsidRPr="00540720">
        <w:rPr>
          <w:b/>
          <w:sz w:val="24"/>
          <w:szCs w:val="24"/>
        </w:rPr>
        <w:t>100,00 €</w:t>
      </w:r>
      <w:r w:rsidR="00540720">
        <w:rPr>
          <w:sz w:val="24"/>
          <w:szCs w:val="24"/>
        </w:rPr>
        <w:t xml:space="preserve"> uhradilo divadelné predstavenie „Martinko Klingáčik“ pre klientov. </w:t>
      </w:r>
      <w:r w:rsidR="00C37E8C">
        <w:rPr>
          <w:sz w:val="24"/>
          <w:szCs w:val="24"/>
        </w:rPr>
        <w:t xml:space="preserve">Nemalou sumou </w:t>
      </w:r>
      <w:r w:rsidR="00C37E8C" w:rsidRPr="00C37E8C">
        <w:rPr>
          <w:b/>
          <w:sz w:val="24"/>
          <w:szCs w:val="24"/>
        </w:rPr>
        <w:t>326,00 €</w:t>
      </w:r>
      <w:r w:rsidR="00C37E8C">
        <w:rPr>
          <w:sz w:val="24"/>
          <w:szCs w:val="24"/>
        </w:rPr>
        <w:t xml:space="preserve"> OZ prispelo na nákup drogérie do vianočných balíčkov pre klientov CSS – Bôrik. Celkovo naše OZ prispelo k skvalitneniu života klientov CSS – Bôrik v zmysle stanov v sume </w:t>
      </w:r>
      <w:r w:rsidR="00540720" w:rsidRPr="00540720">
        <w:rPr>
          <w:b/>
          <w:sz w:val="24"/>
          <w:szCs w:val="24"/>
        </w:rPr>
        <w:t>7</w:t>
      </w:r>
      <w:r w:rsidR="00C37E8C" w:rsidRPr="00C37E8C">
        <w:rPr>
          <w:b/>
          <w:sz w:val="24"/>
          <w:szCs w:val="24"/>
        </w:rPr>
        <w:t>83,90 €.</w:t>
      </w:r>
      <w:r w:rsidR="00C37E8C">
        <w:rPr>
          <w:sz w:val="24"/>
          <w:szCs w:val="24"/>
        </w:rPr>
        <w:t xml:space="preserve"> </w:t>
      </w:r>
    </w:p>
    <w:p w:rsidR="005A70F7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A70F7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Členské príspevky za rok 2017 boli v sume </w:t>
      </w:r>
      <w:r w:rsidRPr="005A70F7">
        <w:rPr>
          <w:b/>
          <w:sz w:val="24"/>
          <w:szCs w:val="24"/>
        </w:rPr>
        <w:t>65,00 €</w:t>
      </w:r>
      <w:r w:rsidRPr="005A70F7">
        <w:rPr>
          <w:sz w:val="24"/>
          <w:szCs w:val="24"/>
        </w:rPr>
        <w:t>.</w:t>
      </w:r>
      <w:r>
        <w:rPr>
          <w:sz w:val="24"/>
          <w:szCs w:val="24"/>
        </w:rPr>
        <w:t xml:space="preserve"> Príspevky z 2% daní boli v celkovej sume </w:t>
      </w:r>
      <w:r w:rsidRPr="005A70F7">
        <w:rPr>
          <w:b/>
          <w:sz w:val="24"/>
          <w:szCs w:val="24"/>
        </w:rPr>
        <w:t>675,48 €</w:t>
      </w:r>
      <w:r w:rsidRPr="005A70F7">
        <w:rPr>
          <w:sz w:val="24"/>
          <w:szCs w:val="24"/>
        </w:rPr>
        <w:t>.</w:t>
      </w:r>
      <w:r>
        <w:rPr>
          <w:sz w:val="24"/>
          <w:szCs w:val="24"/>
        </w:rPr>
        <w:t xml:space="preserve">  Menný zoznam daňovníkov, ktorí poukázali podiel 2% zaplatenej dane tvorí prílohu tejto správy. </w:t>
      </w:r>
    </w:p>
    <w:p w:rsidR="005A70F7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 mene klientov CSS – Bôrik ďakujeme všetkým členom, nečlenom a prispievateľom za prácu, ktorú v uplynulom roku vykonali k skvalitneniu života </w:t>
      </w:r>
      <w:r w:rsidR="00540720">
        <w:rPr>
          <w:sz w:val="24"/>
          <w:szCs w:val="24"/>
        </w:rPr>
        <w:t xml:space="preserve">v našom zariadení a tešíme sa ďalšiu spoluprácu. 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Spracovala: Lenka Hiščárová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540720">
      <w:pP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PhDr. Miroslav Holček </w:t>
      </w:r>
    </w:p>
    <w:p w:rsidR="005A70F7" w:rsidRDefault="00540720" w:rsidP="00540720">
      <w:pP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Štatutárny zástupca OZ 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37E8C" w:rsidRPr="00824FBD" w:rsidRDefault="00A651AA" w:rsidP="00A651AA">
      <w:pPr>
        <w:spacing w:after="0" w:line="240" w:lineRule="auto"/>
        <w:ind w:left="360"/>
        <w:jc w:val="center"/>
        <w:rPr>
          <w:b/>
          <w:sz w:val="28"/>
          <w:szCs w:val="28"/>
          <w:u w:val="single"/>
        </w:rPr>
      </w:pPr>
      <w:r w:rsidRPr="00824FBD">
        <w:rPr>
          <w:b/>
          <w:sz w:val="28"/>
          <w:szCs w:val="28"/>
          <w:u w:val="single"/>
        </w:rPr>
        <w:lastRenderedPageBreak/>
        <w:t>Zoznam daňovníkov, ktorí poukázali podiel 2% zaplatenej dane</w:t>
      </w:r>
    </w:p>
    <w:p w:rsidR="00A651AA" w:rsidRDefault="00A651AA" w:rsidP="00A651AA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Jozef Baláž, Nitrianske Pravno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Anna Krnáčová, Detva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Mgr. Monika Frolová, Nitrianske Pravno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Jaroslav Kolesár, Prievidza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Ing. Martin Krnáč, Detva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Eva Ľahká, Sebedražie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Tibor Bednár, Prievidza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Mgr. Jana Kobelová, Pravenec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Mgr. Anna Kolesárová, Prievidza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Bc. Alena Greschnerová, Malinová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Ing. Pavol Michal, Martin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Ondrej Wiesner, Nitrianske Pravno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Lenka Wiesnerová, Nitrianske Pravno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Jana Gallová, Prievidza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Ing. Róbert Orság, Prievidza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Soňa Balážová, Nitrianske Pravno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PE-TA stav s.r.o. Nitrianske Pravno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Ing. Monika Krausková, Prievidza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Bc. Viera Prilinská, Prievidza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Ing. Mgr. Eduard Prilinský, Prievidza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Mgr. Jana Kelemenová, Ľubochňa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Miroslav Šujan, Prievidza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Erik Horváth, Komárno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Zdenka Glesková, Nitrianske Pravno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Silvia Beňadiková, Nitrianske Pravno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Eva Pupáková, Pravenec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Anna Kolesárová, Prievidza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PhDr. Miroslav Holček, Handlová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Július Papranec, Seč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Bc. Bibiána Šimová, Nedožery – Brezany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Lenka HIščárová, Nitrianske Pravno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Zlatica Lörinczová, Poruba</w:t>
      </w:r>
    </w:p>
    <w:p w:rsidR="00A651AA" w:rsidRPr="00824FBD" w:rsidRDefault="00A651AA" w:rsidP="00824FBD">
      <w:pPr>
        <w:spacing w:after="0"/>
        <w:ind w:left="360"/>
        <w:rPr>
          <w:sz w:val="26"/>
          <w:szCs w:val="26"/>
        </w:rPr>
      </w:pPr>
      <w:r w:rsidRPr="00824FBD">
        <w:rPr>
          <w:sz w:val="26"/>
          <w:szCs w:val="26"/>
        </w:rPr>
        <w:t>Iveta Šovčíková, Pravenec</w:t>
      </w:r>
    </w:p>
    <w:p w:rsidR="00A1115F" w:rsidRPr="00824FBD" w:rsidRDefault="00A651AA" w:rsidP="00824FBD">
      <w:pPr>
        <w:spacing w:after="0"/>
        <w:ind w:left="360"/>
        <w:rPr>
          <w:b/>
          <w:sz w:val="36"/>
          <w:szCs w:val="36"/>
          <w:u w:val="single"/>
        </w:rPr>
      </w:pPr>
      <w:r w:rsidRPr="00824FBD">
        <w:rPr>
          <w:sz w:val="26"/>
          <w:szCs w:val="26"/>
        </w:rPr>
        <w:t>Antónia Beňadiková, Nitrianske Pravno</w:t>
      </w:r>
      <w:r w:rsidR="00824FBD">
        <w:rPr>
          <w:sz w:val="26"/>
          <w:szCs w:val="26"/>
        </w:rPr>
        <w:tab/>
      </w:r>
      <w:r w:rsidR="00824FBD">
        <w:rPr>
          <w:sz w:val="26"/>
          <w:szCs w:val="26"/>
        </w:rPr>
        <w:tab/>
      </w:r>
      <w:r w:rsidR="00824FBD">
        <w:rPr>
          <w:sz w:val="26"/>
          <w:szCs w:val="26"/>
        </w:rPr>
        <w:tab/>
      </w:r>
      <w:r w:rsidR="00824FBD" w:rsidRPr="00824FBD">
        <w:rPr>
          <w:b/>
          <w:sz w:val="26"/>
          <w:szCs w:val="26"/>
        </w:rPr>
        <w:t>ĎAKUJEME...</w:t>
      </w:r>
    </w:p>
    <w:sectPr w:rsidR="00A1115F" w:rsidRPr="00824FBD" w:rsidSect="000503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47" w:rsidRDefault="00D32847" w:rsidP="00783B95">
      <w:pPr>
        <w:spacing w:after="0" w:line="240" w:lineRule="auto"/>
      </w:pPr>
      <w:r>
        <w:separator/>
      </w:r>
    </w:p>
  </w:endnote>
  <w:endnote w:type="continuationSeparator" w:id="1">
    <w:p w:rsidR="00D32847" w:rsidRDefault="00D32847" w:rsidP="0078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95" w:rsidRDefault="00783B95">
    <w:pPr>
      <w:pStyle w:val="Pta"/>
      <w:pBdr>
        <w:top w:val="thinThickSmallGap" w:sz="24" w:space="1" w:color="622423" w:themeColor="accent2" w:themeShade="7F"/>
      </w:pBdr>
    </w:pPr>
    <w:r>
      <w:t xml:space="preserve"> Email: </w:t>
    </w:r>
    <w:hyperlink r:id="rId1" w:history="1">
      <w:r w:rsidRPr="004E139C">
        <w:rPr>
          <w:rStyle w:val="Hypertextovprepojenie"/>
        </w:rPr>
        <w:t>ludiapreborik@gmail.com</w:t>
      </w:r>
    </w:hyperlink>
    <w:r>
      <w:t xml:space="preserve">   Číslo účtu:  </w:t>
    </w:r>
    <w:r w:rsidRPr="00F35AB7">
      <w:rPr>
        <w:sz w:val="20"/>
        <w:szCs w:val="20"/>
      </w:rPr>
      <w:t>SK68 0200 0000 0033 8205 1551</w:t>
    </w:r>
    <w:r>
      <w:rPr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824FBD" w:rsidRPr="00824FBD">
        <w:rPr>
          <w:rFonts w:asciiTheme="majorHAnsi" w:hAnsiTheme="majorHAnsi"/>
          <w:noProof/>
        </w:rPr>
        <w:t>2</w:t>
      </w:r>
    </w:fldSimple>
  </w:p>
  <w:p w:rsidR="00783B95" w:rsidRDefault="00783B9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IČO: 42373654     DIČ: 2024180631</w:t>
    </w:r>
  </w:p>
  <w:p w:rsidR="00783B95" w:rsidRPr="00783B95" w:rsidRDefault="00783B95" w:rsidP="00783B9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47" w:rsidRDefault="00D32847" w:rsidP="00783B95">
      <w:pPr>
        <w:spacing w:after="0" w:line="240" w:lineRule="auto"/>
      </w:pPr>
      <w:r>
        <w:separator/>
      </w:r>
    </w:p>
  </w:footnote>
  <w:footnote w:type="continuationSeparator" w:id="1">
    <w:p w:rsidR="00D32847" w:rsidRDefault="00D32847" w:rsidP="0078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Nadpis"/>
      <w:id w:val="77738743"/>
      <w:placeholder>
        <w:docPart w:val="4597483B9A0A4C8A9F0979379F3859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3B95" w:rsidRPr="00783B95" w:rsidRDefault="00783B95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32"/>
            <w:szCs w:val="32"/>
          </w:rPr>
        </w:pPr>
        <w:r w:rsidRPr="00783B95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Občianske združenie „Ľudia pre Bôrik“                                                CSS – Bôrik, Žltá 319/25 Nitrianske Pravno</w:t>
        </w:r>
      </w:p>
    </w:sdtContent>
  </w:sdt>
  <w:p w:rsidR="00783B95" w:rsidRDefault="00783B9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DC8"/>
    <w:multiLevelType w:val="hybridMultilevel"/>
    <w:tmpl w:val="BF20AA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72E0B"/>
    <w:multiLevelType w:val="hybridMultilevel"/>
    <w:tmpl w:val="A5A88FBC"/>
    <w:lvl w:ilvl="0" w:tplc="2C4CD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B95"/>
    <w:rsid w:val="00050336"/>
    <w:rsid w:val="000C18B6"/>
    <w:rsid w:val="0012136B"/>
    <w:rsid w:val="00144AF1"/>
    <w:rsid w:val="00202C81"/>
    <w:rsid w:val="00225F8C"/>
    <w:rsid w:val="00276075"/>
    <w:rsid w:val="00351B7E"/>
    <w:rsid w:val="003F127D"/>
    <w:rsid w:val="00540720"/>
    <w:rsid w:val="0058181D"/>
    <w:rsid w:val="005A70F7"/>
    <w:rsid w:val="00663521"/>
    <w:rsid w:val="00677D28"/>
    <w:rsid w:val="006970BE"/>
    <w:rsid w:val="00716F8E"/>
    <w:rsid w:val="00783B95"/>
    <w:rsid w:val="00794996"/>
    <w:rsid w:val="007F7B3A"/>
    <w:rsid w:val="00824FBD"/>
    <w:rsid w:val="008D627A"/>
    <w:rsid w:val="00915E3A"/>
    <w:rsid w:val="00A1115F"/>
    <w:rsid w:val="00A651AA"/>
    <w:rsid w:val="00AA5CC7"/>
    <w:rsid w:val="00AA6B68"/>
    <w:rsid w:val="00BC7D07"/>
    <w:rsid w:val="00C35E62"/>
    <w:rsid w:val="00C37E8C"/>
    <w:rsid w:val="00D32847"/>
    <w:rsid w:val="00DE7E15"/>
    <w:rsid w:val="00E7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03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3B95"/>
  </w:style>
  <w:style w:type="paragraph" w:styleId="Pta">
    <w:name w:val="footer"/>
    <w:basedOn w:val="Normlny"/>
    <w:link w:val="PtaChar"/>
    <w:uiPriority w:val="99"/>
    <w:unhideWhenUsed/>
    <w:rsid w:val="0078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3B95"/>
  </w:style>
  <w:style w:type="paragraph" w:styleId="Textbubliny">
    <w:name w:val="Balloon Text"/>
    <w:basedOn w:val="Normlny"/>
    <w:link w:val="TextbublinyChar"/>
    <w:uiPriority w:val="99"/>
    <w:semiHidden/>
    <w:unhideWhenUsed/>
    <w:rsid w:val="0078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B9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83B9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51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diapreborik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97483B9A0A4C8A9F0979379F3859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1838CB-57AD-4919-B7D7-2CDCBAE36742}"/>
      </w:docPartPr>
      <w:docPartBody>
        <w:p w:rsidR="00636EAF" w:rsidRDefault="006805B6" w:rsidP="006805B6">
          <w:pPr>
            <w:pStyle w:val="4597483B9A0A4C8A9F0979379F3859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805B6"/>
    <w:rsid w:val="004D7455"/>
    <w:rsid w:val="005F46D9"/>
    <w:rsid w:val="00636EAF"/>
    <w:rsid w:val="006805B6"/>
    <w:rsid w:val="008B1681"/>
    <w:rsid w:val="00A1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E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597483B9A0A4C8A9F0979379F38594F">
    <w:name w:val="4597483B9A0A4C8A9F0979379F38594F"/>
    <w:rsid w:val="006805B6"/>
  </w:style>
  <w:style w:type="paragraph" w:customStyle="1" w:styleId="8D19371BC2324D2C8E61A454A4A34F8C">
    <w:name w:val="8D19371BC2324D2C8E61A454A4A34F8C"/>
    <w:rsid w:val="006805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Občianske združenie „Ľudia pre Bôrik“                                                CSS – Bôrik, Žltá 319/25 Nitrianske Pravno</vt:lpstr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Občianske združenie „Ľudia pre Bôrik“                                                CSS – Bôrik, Žltá 319/25 Nitrianske Pravno</dc:title>
  <dc:creator>Uzivatel</dc:creator>
  <cp:lastModifiedBy>Uzivatel</cp:lastModifiedBy>
  <cp:revision>6</cp:revision>
  <cp:lastPrinted>2018-01-25T07:18:00Z</cp:lastPrinted>
  <dcterms:created xsi:type="dcterms:W3CDTF">2018-01-24T10:30:00Z</dcterms:created>
  <dcterms:modified xsi:type="dcterms:W3CDTF">2018-01-25T07:20:00Z</dcterms:modified>
</cp:coreProperties>
</file>